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F1" w:rsidRPr="00B0203F" w:rsidRDefault="00411839">
      <w:pPr>
        <w:spacing w:before="76"/>
        <w:ind w:left="671" w:right="401"/>
        <w:jc w:val="center"/>
        <w:rPr>
          <w:sz w:val="21"/>
          <w:lang w:val="ru-RU"/>
        </w:rPr>
      </w:pPr>
      <w:r w:rsidRPr="00B0203F">
        <w:rPr>
          <w:color w:val="262626"/>
          <w:w w:val="105"/>
          <w:sz w:val="21"/>
          <w:u w:val="thick" w:color="262626"/>
          <w:lang w:val="ru-RU"/>
        </w:rPr>
        <w:t xml:space="preserve">Муниципальное дошкольное образовательное бюджетное учреждение детский сад № 81 </w:t>
      </w:r>
      <w:r>
        <w:rPr>
          <w:color w:val="262626"/>
          <w:w w:val="105"/>
          <w:sz w:val="21"/>
          <w:u w:val="thick" w:color="262626"/>
        </w:rPr>
        <w:t>r</w:t>
      </w:r>
      <w:r w:rsidRPr="00B0203F">
        <w:rPr>
          <w:color w:val="030303"/>
          <w:w w:val="105"/>
          <w:sz w:val="21"/>
          <w:u w:val="thick" w:color="262626"/>
          <w:lang w:val="ru-RU"/>
        </w:rPr>
        <w:t xml:space="preserve">. </w:t>
      </w:r>
      <w:r w:rsidRPr="00B0203F">
        <w:rPr>
          <w:color w:val="262626"/>
          <w:w w:val="105"/>
          <w:sz w:val="21"/>
          <w:u w:val="thick" w:color="262626"/>
          <w:lang w:val="ru-RU"/>
        </w:rPr>
        <w:t>Сочи</w:t>
      </w:r>
    </w:p>
    <w:p w:rsidR="00F266F1" w:rsidRPr="00B0203F" w:rsidRDefault="00F266F1">
      <w:pPr>
        <w:pStyle w:val="a3"/>
        <w:spacing w:before="5"/>
        <w:rPr>
          <w:sz w:val="22"/>
          <w:lang w:val="ru-RU"/>
        </w:rPr>
      </w:pPr>
    </w:p>
    <w:p w:rsidR="00F266F1" w:rsidRPr="00B0203F" w:rsidRDefault="00411839">
      <w:pPr>
        <w:ind w:left="658" w:right="401"/>
        <w:jc w:val="center"/>
        <w:rPr>
          <w:sz w:val="17"/>
          <w:lang w:val="ru-RU"/>
        </w:rPr>
      </w:pPr>
      <w:r w:rsidRPr="00B0203F">
        <w:rPr>
          <w:color w:val="262626"/>
          <w:w w:val="110"/>
          <w:sz w:val="17"/>
          <w:lang w:val="ru-RU"/>
        </w:rPr>
        <w:t>(Наимено</w:t>
      </w:r>
      <w:r w:rsidRPr="00B0203F">
        <w:rPr>
          <w:color w:val="494949"/>
          <w:w w:val="110"/>
          <w:sz w:val="17"/>
          <w:lang w:val="ru-RU"/>
        </w:rPr>
        <w:t>в</w:t>
      </w:r>
      <w:r w:rsidRPr="00B0203F">
        <w:rPr>
          <w:color w:val="262626"/>
          <w:w w:val="110"/>
          <w:sz w:val="17"/>
          <w:lang w:val="ru-RU"/>
        </w:rPr>
        <w:t xml:space="preserve">ание </w:t>
      </w:r>
      <w:proofErr w:type="spellStart"/>
      <w:r w:rsidRPr="00B0203F">
        <w:rPr>
          <w:color w:val="262626"/>
          <w:w w:val="110"/>
          <w:sz w:val="17"/>
          <w:lang w:val="ru-RU"/>
        </w:rPr>
        <w:t>обр</w:t>
      </w:r>
      <w:r w:rsidRPr="00B0203F">
        <w:rPr>
          <w:color w:val="494949"/>
          <w:w w:val="110"/>
          <w:sz w:val="17"/>
          <w:lang w:val="ru-RU"/>
        </w:rPr>
        <w:t>азо</w:t>
      </w:r>
      <w:r w:rsidRPr="00B0203F">
        <w:rPr>
          <w:color w:val="262626"/>
          <w:w w:val="110"/>
          <w:sz w:val="17"/>
          <w:lang w:val="ru-RU"/>
        </w:rPr>
        <w:t>вательногоучреждения</w:t>
      </w:r>
      <w:proofErr w:type="spellEnd"/>
      <w:r w:rsidRPr="00B0203F">
        <w:rPr>
          <w:color w:val="262626"/>
          <w:w w:val="110"/>
          <w:sz w:val="17"/>
          <w:lang w:val="ru-RU"/>
        </w:rPr>
        <w:t>)</w:t>
      </w: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spacing w:before="9"/>
        <w:rPr>
          <w:sz w:val="16"/>
          <w:lang w:val="ru-RU"/>
        </w:rPr>
      </w:pPr>
    </w:p>
    <w:p w:rsidR="00F266F1" w:rsidRPr="00B0203F" w:rsidRDefault="00F266F1">
      <w:pPr>
        <w:pStyle w:val="a3"/>
        <w:tabs>
          <w:tab w:val="left" w:pos="8492"/>
        </w:tabs>
        <w:spacing w:before="88"/>
        <w:ind w:left="851"/>
        <w:rPr>
          <w:lang w:val="ru-RU"/>
        </w:rPr>
      </w:pPr>
      <w:r w:rsidRPr="00F266F1">
        <w:pict>
          <v:group id="_x0000_s1026" style="position:absolute;left:0;text-align:left;margin-left:58.1pt;margin-top:16.35pt;width:480.65pt;height:179.25pt;z-index:251659264;mso-position-horizontal-relative:page" coordorigin="1162,327" coordsize="9613,3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2;top:327;width:9571;height:358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62;top:327;width:9613;height:3585" filled="f" stroked="f">
              <v:textbox inset="0,0,0,0">
                <w:txbxContent>
                  <w:p w:rsidR="00F266F1" w:rsidRDefault="00F266F1">
                    <w:pPr>
                      <w:spacing w:before="9"/>
                      <w:rPr>
                        <w:sz w:val="25"/>
                      </w:rPr>
                    </w:pPr>
                  </w:p>
                  <w:p w:rsidR="00F266F1" w:rsidRPr="00B0203F" w:rsidRDefault="00411839">
                    <w:pPr>
                      <w:spacing w:before="1"/>
                      <w:ind w:left="5552"/>
                      <w:rPr>
                        <w:sz w:val="23"/>
                        <w:lang w:val="ru-RU"/>
                      </w:rPr>
                    </w:pPr>
                    <w:r w:rsidRPr="00B0203F">
                      <w:rPr>
                        <w:color w:val="262626"/>
                        <w:w w:val="105"/>
                        <w:sz w:val="23"/>
                        <w:lang w:val="ru-RU"/>
                      </w:rPr>
                      <w:t>Заведующая МДБОУ детский сад №</w:t>
                    </w:r>
                    <w:r w:rsidRPr="00B0203F">
                      <w:rPr>
                        <w:color w:val="262626"/>
                        <w:spacing w:val="-29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B0203F">
                      <w:rPr>
                        <w:color w:val="262626"/>
                        <w:w w:val="105"/>
                        <w:sz w:val="23"/>
                        <w:lang w:val="ru-RU"/>
                      </w:rPr>
                      <w:t>81</w:t>
                    </w:r>
                  </w:p>
                  <w:p w:rsidR="00F266F1" w:rsidRPr="00B0203F" w:rsidRDefault="00411839">
                    <w:pPr>
                      <w:spacing w:before="15"/>
                      <w:ind w:left="5550"/>
                      <w:rPr>
                        <w:sz w:val="17"/>
                        <w:lang w:val="ru-RU"/>
                      </w:rPr>
                    </w:pPr>
                    <w:r w:rsidRPr="00B0203F">
                      <w:rPr>
                        <w:color w:val="262626"/>
                        <w:w w:val="110"/>
                        <w:sz w:val="17"/>
                        <w:lang w:val="ru-RU"/>
                      </w:rPr>
                      <w:t>(должност . руков</w:t>
                    </w:r>
                    <w:r w:rsidRPr="00B0203F">
                      <w:rPr>
                        <w:color w:val="494949"/>
                        <w:w w:val="110"/>
                        <w:sz w:val="17"/>
                        <w:lang w:val="ru-RU"/>
                      </w:rPr>
                      <w:t>о</w:t>
                    </w:r>
                    <w:r w:rsidRPr="00B0203F">
                      <w:rPr>
                        <w:color w:val="262626"/>
                        <w:w w:val="110"/>
                        <w:sz w:val="17"/>
                        <w:lang w:val="ru-RU"/>
                      </w:rPr>
                      <w:t>дителя)</w:t>
                    </w:r>
                  </w:p>
                </w:txbxContent>
              </v:textbox>
            </v:shape>
            <w10:wrap anchorx="page"/>
          </v:group>
        </w:pict>
      </w:r>
      <w:r w:rsidR="00411839" w:rsidRPr="00B0203F">
        <w:rPr>
          <w:color w:val="262626"/>
          <w:w w:val="105"/>
          <w:u w:val="thick" w:color="262626"/>
          <w:lang w:val="ru-RU"/>
        </w:rPr>
        <w:t>СОГЛАСОВАНО</w:t>
      </w:r>
      <w:r w:rsidR="00411839" w:rsidRPr="00B0203F">
        <w:rPr>
          <w:color w:val="262626"/>
          <w:w w:val="105"/>
          <w:lang w:val="ru-RU"/>
        </w:rPr>
        <w:tab/>
      </w:r>
      <w:r w:rsidR="00411839" w:rsidRPr="00B0203F">
        <w:rPr>
          <w:color w:val="262626"/>
          <w:w w:val="105"/>
          <w:position w:val="1"/>
          <w:lang w:val="ru-RU"/>
        </w:rPr>
        <w:t>УТВЕРЖДАЮ</w:t>
      </w: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rPr>
          <w:sz w:val="20"/>
          <w:lang w:val="ru-RU"/>
        </w:rPr>
      </w:pPr>
    </w:p>
    <w:p w:rsidR="00F266F1" w:rsidRPr="00B0203F" w:rsidRDefault="00F266F1">
      <w:pPr>
        <w:pStyle w:val="a3"/>
        <w:spacing w:before="4"/>
        <w:rPr>
          <w:sz w:val="25"/>
          <w:lang w:val="ru-RU"/>
        </w:rPr>
      </w:pPr>
    </w:p>
    <w:p w:rsidR="00F266F1" w:rsidRPr="00B0203F" w:rsidRDefault="00411839">
      <w:pPr>
        <w:spacing w:before="91"/>
        <w:ind w:left="4092"/>
        <w:rPr>
          <w:b/>
          <w:sz w:val="23"/>
          <w:lang w:val="ru-RU"/>
        </w:rPr>
      </w:pPr>
      <w:r w:rsidRPr="00B0203F">
        <w:rPr>
          <w:b/>
          <w:color w:val="262626"/>
          <w:w w:val="105"/>
          <w:sz w:val="23"/>
          <w:lang w:val="ru-RU"/>
        </w:rPr>
        <w:t>1. Общие положения</w:t>
      </w:r>
    </w:p>
    <w:p w:rsidR="00F266F1" w:rsidRPr="00B0203F" w:rsidRDefault="00F266F1">
      <w:pPr>
        <w:pStyle w:val="a3"/>
        <w:spacing w:before="7"/>
        <w:rPr>
          <w:b/>
          <w:sz w:val="24"/>
          <w:lang w:val="ru-RU"/>
        </w:rPr>
      </w:pPr>
    </w:p>
    <w:p w:rsidR="00F266F1" w:rsidRDefault="00411839">
      <w:pPr>
        <w:pStyle w:val="a4"/>
        <w:numPr>
          <w:ilvl w:val="1"/>
          <w:numId w:val="2"/>
        </w:numPr>
        <w:tabs>
          <w:tab w:val="left" w:pos="908"/>
        </w:tabs>
        <w:spacing w:before="1" w:line="256" w:lineRule="auto"/>
        <w:ind w:right="98" w:firstLine="2"/>
        <w:rPr>
          <w:sz w:val="23"/>
        </w:rPr>
      </w:pPr>
      <w:r w:rsidRPr="00B0203F">
        <w:rPr>
          <w:color w:val="262626"/>
          <w:w w:val="105"/>
          <w:sz w:val="23"/>
          <w:lang w:val="ru-RU"/>
        </w:rPr>
        <w:t>Данная должностная инструкция разработана в соответствии с Квалификационным справочником должностей руководителей</w:t>
      </w:r>
      <w:r w:rsidRPr="00B0203F">
        <w:rPr>
          <w:color w:val="494949"/>
          <w:w w:val="105"/>
          <w:sz w:val="23"/>
          <w:lang w:val="ru-RU"/>
        </w:rPr>
        <w:t xml:space="preserve">, </w:t>
      </w:r>
      <w:r w:rsidRPr="00B0203F">
        <w:rPr>
          <w:color w:val="262626"/>
          <w:w w:val="105"/>
          <w:sz w:val="23"/>
          <w:lang w:val="ru-RU"/>
        </w:rPr>
        <w:t xml:space="preserve">специалистов и других служащих, утвержденным постановлением Министерства труда РФ от 21 августа 1998г. </w:t>
      </w:r>
      <w:r>
        <w:rPr>
          <w:color w:val="262626"/>
          <w:w w:val="105"/>
          <w:sz w:val="23"/>
        </w:rPr>
        <w:t xml:space="preserve">№37 в </w:t>
      </w:r>
      <w:proofErr w:type="spellStart"/>
      <w:r>
        <w:rPr>
          <w:color w:val="262626"/>
          <w:w w:val="105"/>
          <w:sz w:val="23"/>
        </w:rPr>
        <w:t>редакции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от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 xml:space="preserve">12 </w:t>
      </w:r>
      <w:proofErr w:type="spellStart"/>
      <w:r>
        <w:rPr>
          <w:color w:val="262626"/>
          <w:w w:val="105"/>
          <w:sz w:val="23"/>
        </w:rPr>
        <w:t>февраля</w:t>
      </w:r>
      <w:proofErr w:type="spellEnd"/>
      <w:r>
        <w:rPr>
          <w:color w:val="262626"/>
          <w:w w:val="105"/>
          <w:sz w:val="23"/>
        </w:rPr>
        <w:t xml:space="preserve"> 2014г.</w:t>
      </w:r>
    </w:p>
    <w:p w:rsidR="00F266F1" w:rsidRPr="00B0203F" w:rsidRDefault="00411839">
      <w:pPr>
        <w:pStyle w:val="a3"/>
        <w:spacing w:line="249" w:lineRule="auto"/>
        <w:ind w:left="407" w:right="123"/>
        <w:jc w:val="both"/>
        <w:rPr>
          <w:lang w:val="ru-RU"/>
        </w:rPr>
      </w:pPr>
      <w:r w:rsidRPr="00B0203F">
        <w:rPr>
          <w:color w:val="262626"/>
          <w:w w:val="105"/>
          <w:lang w:val="ru-RU"/>
        </w:rPr>
        <w:t>При составлении данной инструкции были учтены Трудовой кодекс Российской Федерации и</w:t>
      </w:r>
      <w:r w:rsidRPr="00B0203F">
        <w:rPr>
          <w:color w:val="262626"/>
          <w:spacing w:val="-8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другие</w:t>
      </w:r>
      <w:r w:rsidRPr="00B0203F">
        <w:rPr>
          <w:color w:val="262626"/>
          <w:spacing w:val="-8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нормативные</w:t>
      </w:r>
      <w:r w:rsidRPr="00B0203F">
        <w:rPr>
          <w:color w:val="262626"/>
          <w:spacing w:val="-6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акты,</w:t>
      </w:r>
      <w:r w:rsidRPr="00B0203F">
        <w:rPr>
          <w:color w:val="262626"/>
          <w:spacing w:val="-11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регулирующие</w:t>
      </w:r>
      <w:r w:rsidRPr="00B0203F">
        <w:rPr>
          <w:color w:val="262626"/>
          <w:spacing w:val="5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трудовые</w:t>
      </w:r>
      <w:r w:rsidRPr="00B0203F">
        <w:rPr>
          <w:color w:val="262626"/>
          <w:spacing w:val="-7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отношения</w:t>
      </w:r>
      <w:r w:rsidRPr="00B0203F">
        <w:rPr>
          <w:color w:val="262626"/>
          <w:spacing w:val="-14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в</w:t>
      </w:r>
      <w:r w:rsidRPr="00B0203F">
        <w:rPr>
          <w:color w:val="262626"/>
          <w:spacing w:val="-2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Российской</w:t>
      </w:r>
      <w:r w:rsidRPr="00B0203F">
        <w:rPr>
          <w:color w:val="262626"/>
          <w:spacing w:val="4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Федерации.</w:t>
      </w:r>
    </w:p>
    <w:p w:rsidR="00F266F1" w:rsidRPr="00B0203F" w:rsidRDefault="00411839">
      <w:pPr>
        <w:pStyle w:val="a4"/>
        <w:numPr>
          <w:ilvl w:val="1"/>
          <w:numId w:val="2"/>
        </w:numPr>
        <w:tabs>
          <w:tab w:val="left" w:pos="921"/>
        </w:tabs>
        <w:spacing w:line="261" w:lineRule="auto"/>
        <w:ind w:left="409" w:right="125" w:hanging="3"/>
        <w:rPr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Кладовщик детского сада принимается на работу и освобождается от должнос</w:t>
      </w:r>
      <w:r w:rsidRPr="00B0203F">
        <w:rPr>
          <w:color w:val="262626"/>
          <w:w w:val="105"/>
          <w:sz w:val="23"/>
          <w:lang w:val="ru-RU"/>
        </w:rPr>
        <w:t>ти заведующим</w:t>
      </w:r>
      <w:r w:rsidRPr="00B0203F">
        <w:rPr>
          <w:color w:val="262626"/>
          <w:spacing w:val="4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ДОУ</w:t>
      </w:r>
      <w:r w:rsidRPr="00B0203F">
        <w:rPr>
          <w:color w:val="030303"/>
          <w:w w:val="105"/>
          <w:sz w:val="23"/>
          <w:lang w:val="ru-RU"/>
        </w:rPr>
        <w:t>.</w:t>
      </w:r>
    </w:p>
    <w:p w:rsidR="00F266F1" w:rsidRPr="00B0203F" w:rsidRDefault="00411839">
      <w:pPr>
        <w:pStyle w:val="a4"/>
        <w:numPr>
          <w:ilvl w:val="1"/>
          <w:numId w:val="2"/>
        </w:numPr>
        <w:tabs>
          <w:tab w:val="left" w:pos="921"/>
        </w:tabs>
        <w:spacing w:line="242" w:lineRule="auto"/>
        <w:ind w:right="144" w:firstLine="2"/>
        <w:rPr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Кладовщик детского сада не</w:t>
      </w:r>
      <w:proofErr w:type="gramStart"/>
      <w:r w:rsidRPr="00B0203F">
        <w:rPr>
          <w:color w:val="262626"/>
          <w:w w:val="105"/>
          <w:sz w:val="23"/>
          <w:lang w:val="ru-RU"/>
        </w:rPr>
        <w:t>:о</w:t>
      </w:r>
      <w:proofErr w:type="gramEnd"/>
      <w:r w:rsidRPr="00B0203F">
        <w:rPr>
          <w:color w:val="262626"/>
          <w:w w:val="105"/>
          <w:sz w:val="23"/>
          <w:lang w:val="ru-RU"/>
        </w:rPr>
        <w:t>9:</w:t>
      </w:r>
      <w:proofErr w:type="spellStart"/>
      <w:r>
        <w:rPr>
          <w:color w:val="262626"/>
          <w:w w:val="105"/>
          <w:sz w:val="23"/>
        </w:rPr>
        <w:t>gJ</w:t>
      </w:r>
      <w:r w:rsidRPr="00B0203F">
        <w:rPr>
          <w:color w:val="262626"/>
          <w:w w:val="105"/>
          <w:sz w:val="23"/>
          <w:lang w:val="ru-RU"/>
        </w:rPr>
        <w:t>едственно</w:t>
      </w:r>
      <w:proofErr w:type="spellEnd"/>
      <w:r w:rsidRPr="00B0203F">
        <w:rPr>
          <w:color w:val="262626"/>
          <w:w w:val="105"/>
          <w:sz w:val="23"/>
          <w:lang w:val="ru-RU"/>
        </w:rPr>
        <w:t xml:space="preserve"> подчиняется заведующему дошкольным образовательным учреждением, является матери</w:t>
      </w:r>
      <w:r w:rsidRPr="00B0203F">
        <w:rPr>
          <w:color w:val="262626"/>
          <w:spacing w:val="-22"/>
          <w:w w:val="105"/>
          <w:sz w:val="23"/>
          <w:lang w:val="ru-RU"/>
        </w:rPr>
        <w:t xml:space="preserve"> </w:t>
      </w:r>
      <w:proofErr w:type="spellStart"/>
      <w:r w:rsidRPr="00B0203F">
        <w:rPr>
          <w:color w:val="262626"/>
          <w:spacing w:val="-3"/>
          <w:w w:val="105"/>
          <w:sz w:val="23"/>
          <w:lang w:val="ru-RU"/>
        </w:rPr>
        <w:t>ально</w:t>
      </w:r>
      <w:r w:rsidRPr="00B0203F">
        <w:rPr>
          <w:color w:val="030303"/>
          <w:spacing w:val="-3"/>
          <w:w w:val="105"/>
          <w:sz w:val="23"/>
          <w:lang w:val="ru-RU"/>
        </w:rPr>
        <w:t>-</w:t>
      </w:r>
      <w:r w:rsidRPr="00B0203F">
        <w:rPr>
          <w:color w:val="262626"/>
          <w:spacing w:val="-3"/>
          <w:w w:val="105"/>
          <w:sz w:val="23"/>
          <w:lang w:val="ru-RU"/>
        </w:rPr>
        <w:t>ответственнымсотрудником</w:t>
      </w:r>
      <w:proofErr w:type="spellEnd"/>
      <w:r w:rsidRPr="00B0203F">
        <w:rPr>
          <w:color w:val="030303"/>
          <w:spacing w:val="-3"/>
          <w:w w:val="105"/>
          <w:sz w:val="23"/>
          <w:lang w:val="ru-RU"/>
        </w:rPr>
        <w:t>.</w:t>
      </w:r>
    </w:p>
    <w:p w:rsidR="00F266F1" w:rsidRPr="00B0203F" w:rsidRDefault="00411839">
      <w:pPr>
        <w:pStyle w:val="a4"/>
        <w:numPr>
          <w:ilvl w:val="1"/>
          <w:numId w:val="2"/>
        </w:numPr>
        <w:tabs>
          <w:tab w:val="left" w:pos="856"/>
        </w:tabs>
        <w:spacing w:line="254" w:lineRule="auto"/>
        <w:ind w:left="407" w:right="100" w:hanging="1"/>
        <w:rPr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 xml:space="preserve">Кладовщик детского сада должен иметь среднее профессиональное образование и стаж работы не менее </w:t>
      </w:r>
      <w:r w:rsidRPr="00B0203F">
        <w:rPr>
          <w:rFonts w:ascii="Arial" w:hAnsi="Arial"/>
          <w:b/>
          <w:color w:val="262626"/>
          <w:w w:val="105"/>
          <w:sz w:val="23"/>
          <w:lang w:val="ru-RU"/>
        </w:rPr>
        <w:t xml:space="preserve">1 </w:t>
      </w:r>
      <w:r w:rsidRPr="00B0203F">
        <w:rPr>
          <w:color w:val="262626"/>
          <w:w w:val="105"/>
          <w:sz w:val="23"/>
          <w:lang w:val="ru-RU"/>
        </w:rPr>
        <w:t>года или начальное профессиональное образование и стаж работы не менее 3 лет или высшее управленческое</w:t>
      </w:r>
      <w:r w:rsidRPr="00B0203F">
        <w:rPr>
          <w:color w:val="262626"/>
          <w:spacing w:val="-49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образование.</w:t>
      </w:r>
    </w:p>
    <w:p w:rsidR="00F266F1" w:rsidRPr="00B0203F" w:rsidRDefault="00411839">
      <w:pPr>
        <w:pStyle w:val="a4"/>
        <w:numPr>
          <w:ilvl w:val="1"/>
          <w:numId w:val="2"/>
        </w:numPr>
        <w:tabs>
          <w:tab w:val="left" w:pos="835"/>
        </w:tabs>
        <w:spacing w:line="252" w:lineRule="exact"/>
        <w:ind w:left="834" w:hanging="421"/>
        <w:rPr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В своей трудовой деятельности кладовщик Д</w:t>
      </w:r>
      <w:r w:rsidRPr="00B0203F">
        <w:rPr>
          <w:color w:val="262626"/>
          <w:w w:val="105"/>
          <w:sz w:val="23"/>
          <w:lang w:val="ru-RU"/>
        </w:rPr>
        <w:t>ОУ должен</w:t>
      </w:r>
      <w:r w:rsidRPr="00B0203F">
        <w:rPr>
          <w:color w:val="262626"/>
          <w:spacing w:val="-21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руководствоваться: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90"/>
        </w:tabs>
        <w:spacing w:line="254" w:lineRule="auto"/>
        <w:ind w:right="121" w:firstLine="2"/>
        <w:jc w:val="left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Указами президента Российской Федерации, решениями Правительства РФ, нормативно­ методическими документами Министерства образования Российской</w:t>
      </w:r>
      <w:r w:rsidRPr="00B0203F">
        <w:rPr>
          <w:color w:val="262626"/>
          <w:spacing w:val="21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Федерации;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53"/>
        </w:tabs>
        <w:spacing w:line="259" w:lineRule="exact"/>
        <w:ind w:left="552" w:hanging="143"/>
        <w:jc w:val="left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Конституцией РФ, Трудовым кодексом РФ, Гражданским Кодексом</w:t>
      </w:r>
      <w:r w:rsidRPr="00B0203F">
        <w:rPr>
          <w:color w:val="262626"/>
          <w:spacing w:val="-20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РФ</w:t>
      </w:r>
    </w:p>
    <w:p w:rsidR="00F266F1" w:rsidRDefault="00411839">
      <w:pPr>
        <w:pStyle w:val="a4"/>
        <w:numPr>
          <w:ilvl w:val="0"/>
          <w:numId w:val="1"/>
        </w:numPr>
        <w:tabs>
          <w:tab w:val="left" w:pos="553"/>
        </w:tabs>
        <w:spacing w:before="17" w:line="262" w:lineRule="exact"/>
        <w:ind w:left="552" w:hanging="143"/>
        <w:jc w:val="left"/>
        <w:rPr>
          <w:color w:val="262626"/>
          <w:sz w:val="23"/>
        </w:rPr>
      </w:pPr>
      <w:proofErr w:type="spellStart"/>
      <w:r>
        <w:rPr>
          <w:color w:val="262626"/>
          <w:w w:val="105"/>
          <w:sz w:val="23"/>
        </w:rPr>
        <w:t>Конвенцией</w:t>
      </w:r>
      <w:proofErr w:type="spellEnd"/>
      <w:r>
        <w:rPr>
          <w:color w:val="262626"/>
          <w:w w:val="105"/>
          <w:sz w:val="23"/>
        </w:rPr>
        <w:t xml:space="preserve"> о </w:t>
      </w:r>
      <w:proofErr w:type="spellStart"/>
      <w:r>
        <w:rPr>
          <w:color w:val="262626"/>
          <w:w w:val="105"/>
          <w:sz w:val="23"/>
        </w:rPr>
        <w:t>правах</w:t>
      </w:r>
      <w:proofErr w:type="spellEnd"/>
      <w:r>
        <w:rPr>
          <w:color w:val="262626"/>
          <w:spacing w:val="12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ребенка</w:t>
      </w:r>
      <w:proofErr w:type="spellEnd"/>
      <w:r>
        <w:rPr>
          <w:color w:val="262626"/>
          <w:w w:val="105"/>
          <w:sz w:val="23"/>
        </w:rPr>
        <w:t>;</w:t>
      </w:r>
    </w:p>
    <w:p w:rsidR="00F266F1" w:rsidRPr="00B0203F" w:rsidRDefault="00411839">
      <w:pPr>
        <w:pStyle w:val="a3"/>
        <w:tabs>
          <w:tab w:val="left" w:pos="1850"/>
          <w:tab w:val="left" w:pos="3422"/>
          <w:tab w:val="left" w:pos="7101"/>
          <w:tab w:val="left" w:pos="8505"/>
          <w:tab w:val="left" w:pos="8862"/>
        </w:tabs>
        <w:spacing w:line="261" w:lineRule="auto"/>
        <w:ind w:left="411" w:right="124" w:firstLine="331"/>
        <w:rPr>
          <w:lang w:val="ru-RU"/>
        </w:rPr>
      </w:pPr>
      <w:proofErr w:type="spellStart"/>
      <w:r w:rsidRPr="00B0203F">
        <w:rPr>
          <w:color w:val="262626"/>
          <w:w w:val="105"/>
          <w:lang w:val="ru-RU"/>
        </w:rPr>
        <w:t>СанПиН</w:t>
      </w:r>
      <w:proofErr w:type="spellEnd"/>
      <w:r w:rsidRPr="00B0203F">
        <w:rPr>
          <w:color w:val="262626"/>
          <w:w w:val="105"/>
          <w:lang w:val="ru-RU"/>
        </w:rPr>
        <w:tab/>
        <w:t>2.4.1</w:t>
      </w:r>
      <w:r w:rsidRPr="00B0203F">
        <w:rPr>
          <w:color w:val="030303"/>
          <w:w w:val="105"/>
          <w:lang w:val="ru-RU"/>
        </w:rPr>
        <w:t>.</w:t>
      </w:r>
      <w:r w:rsidRPr="00B0203F">
        <w:rPr>
          <w:color w:val="262626"/>
          <w:w w:val="105"/>
          <w:lang w:val="ru-RU"/>
        </w:rPr>
        <w:t>3049-13</w:t>
      </w:r>
      <w:r w:rsidRPr="00B0203F">
        <w:rPr>
          <w:color w:val="262626"/>
          <w:w w:val="105"/>
          <w:lang w:val="ru-RU"/>
        </w:rPr>
        <w:tab/>
        <w:t>«Санитарно-эпидемиологические</w:t>
      </w:r>
      <w:r w:rsidRPr="00B0203F">
        <w:rPr>
          <w:color w:val="262626"/>
          <w:w w:val="105"/>
          <w:lang w:val="ru-RU"/>
        </w:rPr>
        <w:tab/>
        <w:t>требования</w:t>
      </w:r>
      <w:r w:rsidRPr="00B0203F">
        <w:rPr>
          <w:color w:val="262626"/>
          <w:w w:val="105"/>
          <w:lang w:val="ru-RU"/>
        </w:rPr>
        <w:tab/>
        <w:t>к</w:t>
      </w:r>
      <w:r w:rsidRPr="00B0203F">
        <w:rPr>
          <w:color w:val="262626"/>
          <w:w w:val="105"/>
          <w:lang w:val="ru-RU"/>
        </w:rPr>
        <w:tab/>
      </w:r>
      <w:r w:rsidRPr="00B0203F">
        <w:rPr>
          <w:color w:val="262626"/>
          <w:lang w:val="ru-RU"/>
        </w:rPr>
        <w:t xml:space="preserve">устройству, </w:t>
      </w:r>
      <w:r w:rsidRPr="00B0203F">
        <w:rPr>
          <w:color w:val="262626"/>
          <w:w w:val="105"/>
          <w:lang w:val="ru-RU"/>
        </w:rPr>
        <w:t>содержанию и организации режима работы дошкольных образовательных</w:t>
      </w:r>
      <w:r w:rsidRPr="00B0203F">
        <w:rPr>
          <w:color w:val="262626"/>
          <w:spacing w:val="-19"/>
          <w:w w:val="105"/>
          <w:lang w:val="ru-RU"/>
        </w:rPr>
        <w:t xml:space="preserve"> </w:t>
      </w:r>
      <w:r w:rsidRPr="00B0203F">
        <w:rPr>
          <w:color w:val="262626"/>
          <w:w w:val="105"/>
          <w:lang w:val="ru-RU"/>
        </w:rPr>
        <w:t>организаций»;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78"/>
        </w:tabs>
        <w:spacing w:line="243" w:lineRule="exact"/>
        <w:ind w:left="577" w:hanging="161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Федеральным Законом №273 от 29.12.2012г «Об образовании в Российской Федерации»</w:t>
      </w:r>
      <w:r w:rsidRPr="00B0203F">
        <w:rPr>
          <w:color w:val="262626"/>
          <w:spacing w:val="-11"/>
          <w:w w:val="105"/>
          <w:sz w:val="23"/>
          <w:lang w:val="ru-RU"/>
        </w:rPr>
        <w:t xml:space="preserve"> </w:t>
      </w:r>
      <w:proofErr w:type="gramStart"/>
      <w:r w:rsidRPr="00B0203F">
        <w:rPr>
          <w:color w:val="262626"/>
          <w:w w:val="105"/>
          <w:sz w:val="23"/>
          <w:lang w:val="ru-RU"/>
        </w:rPr>
        <w:t>в</w:t>
      </w:r>
      <w:proofErr w:type="gramEnd"/>
    </w:p>
    <w:p w:rsidR="00F266F1" w:rsidRDefault="00411839">
      <w:pPr>
        <w:pStyle w:val="a3"/>
        <w:spacing w:before="29"/>
        <w:ind w:left="420"/>
        <w:jc w:val="both"/>
      </w:pPr>
      <w:proofErr w:type="spellStart"/>
      <w:proofErr w:type="gramStart"/>
      <w:r>
        <w:rPr>
          <w:color w:val="262626"/>
          <w:w w:val="105"/>
        </w:rPr>
        <w:t>редакции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от</w:t>
      </w:r>
      <w:proofErr w:type="spellEnd"/>
      <w:r>
        <w:rPr>
          <w:color w:val="262626"/>
          <w:w w:val="105"/>
        </w:rPr>
        <w:t xml:space="preserve"> 3 </w:t>
      </w:r>
      <w:proofErr w:type="spellStart"/>
      <w:r>
        <w:rPr>
          <w:color w:val="262626"/>
          <w:w w:val="105"/>
        </w:rPr>
        <w:t>июля</w:t>
      </w:r>
      <w:proofErr w:type="spellEnd"/>
      <w:r>
        <w:rPr>
          <w:color w:val="262626"/>
          <w:w w:val="105"/>
        </w:rPr>
        <w:t xml:space="preserve"> 2016 </w:t>
      </w:r>
      <w:proofErr w:type="spellStart"/>
      <w:r>
        <w:rPr>
          <w:color w:val="262626"/>
          <w:w w:val="105"/>
        </w:rPr>
        <w:t>года</w:t>
      </w:r>
      <w:proofErr w:type="spellEnd"/>
      <w:r>
        <w:rPr>
          <w:color w:val="262626"/>
          <w:w w:val="105"/>
        </w:rPr>
        <w:t>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56"/>
        </w:tabs>
        <w:spacing w:before="2"/>
        <w:ind w:left="555" w:hanging="139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lastRenderedPageBreak/>
        <w:t>Федеральным</w:t>
      </w:r>
      <w:r w:rsidRPr="00B0203F">
        <w:rPr>
          <w:color w:val="262626"/>
          <w:spacing w:val="-1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государственным</w:t>
      </w:r>
      <w:r w:rsidRPr="00B0203F">
        <w:rPr>
          <w:color w:val="262626"/>
          <w:spacing w:val="-18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образовательным:</w:t>
      </w:r>
      <w:r w:rsidRPr="00B0203F">
        <w:rPr>
          <w:color w:val="262626"/>
          <w:spacing w:val="-43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стандартом</w:t>
      </w:r>
      <w:r w:rsidRPr="00B0203F">
        <w:rPr>
          <w:color w:val="262626"/>
          <w:spacing w:val="-7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дошкольного</w:t>
      </w:r>
      <w:r w:rsidRPr="00B0203F">
        <w:rPr>
          <w:color w:val="262626"/>
          <w:spacing w:val="-4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образования;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74"/>
        </w:tabs>
        <w:spacing w:before="10" w:line="259" w:lineRule="auto"/>
        <w:ind w:left="416" w:right="115" w:firstLine="0"/>
        <w:rPr>
          <w:color w:val="030303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постановлениями, распоряжениями, приказами и другими руководящими и нормативными документами вышестоящих органов, которые касаются хозяйственного обслуживания дошкольного образовательного</w:t>
      </w:r>
      <w:r w:rsidRPr="00B0203F">
        <w:rPr>
          <w:color w:val="262626"/>
          <w:spacing w:val="5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учреждения;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61"/>
        </w:tabs>
        <w:spacing w:line="256" w:lineRule="exact"/>
        <w:ind w:left="560" w:hanging="144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Уставом и другими локальными актами</w:t>
      </w:r>
      <w:r w:rsidRPr="00B0203F">
        <w:rPr>
          <w:color w:val="262626"/>
          <w:spacing w:val="12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ДОУ;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67"/>
        </w:tabs>
        <w:spacing w:line="262" w:lineRule="exact"/>
        <w:ind w:left="566" w:hanging="150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Правилами внутр</w:t>
      </w:r>
      <w:r w:rsidRPr="00B0203F">
        <w:rPr>
          <w:color w:val="262626"/>
          <w:w w:val="105"/>
          <w:sz w:val="23"/>
          <w:lang w:val="ru-RU"/>
        </w:rPr>
        <w:t>еннего трудового распорядка</w:t>
      </w:r>
      <w:r w:rsidRPr="00B0203F">
        <w:rPr>
          <w:color w:val="494949"/>
          <w:w w:val="105"/>
          <w:sz w:val="23"/>
          <w:lang w:val="ru-RU"/>
        </w:rPr>
        <w:t xml:space="preserve">, </w:t>
      </w:r>
      <w:r w:rsidRPr="00B0203F">
        <w:rPr>
          <w:color w:val="262626"/>
          <w:w w:val="105"/>
          <w:sz w:val="23"/>
          <w:lang w:val="ru-RU"/>
        </w:rPr>
        <w:t>установленными в детском</w:t>
      </w:r>
      <w:r w:rsidRPr="00B0203F">
        <w:rPr>
          <w:color w:val="262626"/>
          <w:spacing w:val="1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саду;</w:t>
      </w:r>
    </w:p>
    <w:p w:rsidR="00F266F1" w:rsidRPr="00B0203F" w:rsidRDefault="00411839">
      <w:pPr>
        <w:pStyle w:val="a4"/>
        <w:numPr>
          <w:ilvl w:val="0"/>
          <w:numId w:val="1"/>
        </w:numPr>
        <w:tabs>
          <w:tab w:val="left" w:pos="567"/>
        </w:tabs>
        <w:spacing w:before="9"/>
        <w:ind w:left="566" w:hanging="143"/>
        <w:rPr>
          <w:color w:val="262626"/>
          <w:sz w:val="23"/>
          <w:lang w:val="ru-RU"/>
        </w:rPr>
      </w:pPr>
      <w:r w:rsidRPr="00B0203F">
        <w:rPr>
          <w:color w:val="262626"/>
          <w:w w:val="105"/>
          <w:sz w:val="23"/>
          <w:lang w:val="ru-RU"/>
        </w:rPr>
        <w:t>правилами и нормами охраны труда и пожарной</w:t>
      </w:r>
      <w:r w:rsidRPr="00B0203F">
        <w:rPr>
          <w:color w:val="262626"/>
          <w:spacing w:val="9"/>
          <w:w w:val="105"/>
          <w:sz w:val="23"/>
          <w:lang w:val="ru-RU"/>
        </w:rPr>
        <w:t xml:space="preserve"> </w:t>
      </w:r>
      <w:r w:rsidRPr="00B0203F">
        <w:rPr>
          <w:color w:val="262626"/>
          <w:w w:val="105"/>
          <w:sz w:val="23"/>
          <w:lang w:val="ru-RU"/>
        </w:rPr>
        <w:t>безопасности.</w:t>
      </w:r>
    </w:p>
    <w:p w:rsidR="00B0203F" w:rsidRDefault="00411839">
      <w:pPr>
        <w:pStyle w:val="a4"/>
        <w:numPr>
          <w:ilvl w:val="0"/>
          <w:numId w:val="1"/>
        </w:numPr>
        <w:tabs>
          <w:tab w:val="left" w:pos="563"/>
        </w:tabs>
        <w:spacing w:before="24"/>
        <w:ind w:left="562" w:hanging="139"/>
        <w:rPr>
          <w:color w:val="262626"/>
          <w:w w:val="105"/>
          <w:sz w:val="23"/>
        </w:rPr>
      </w:pPr>
      <w:proofErr w:type="spellStart"/>
      <w:r>
        <w:rPr>
          <w:color w:val="262626"/>
          <w:w w:val="105"/>
          <w:sz w:val="23"/>
        </w:rPr>
        <w:t>трудовым</w:t>
      </w:r>
      <w:proofErr w:type="spellEnd"/>
      <w:r>
        <w:rPr>
          <w:color w:val="262626"/>
          <w:spacing w:val="-3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договором</w:t>
      </w:r>
      <w:proofErr w:type="spellEnd"/>
      <w:r>
        <w:rPr>
          <w:color w:val="262626"/>
          <w:w w:val="105"/>
          <w:sz w:val="23"/>
        </w:rPr>
        <w:t>;</w:t>
      </w:r>
    </w:p>
    <w:p w:rsidR="00B0203F" w:rsidRDefault="00B0203F">
      <w:pPr>
        <w:rPr>
          <w:color w:val="262626"/>
          <w:w w:val="105"/>
          <w:sz w:val="23"/>
        </w:rPr>
      </w:pPr>
      <w:r>
        <w:rPr>
          <w:color w:val="262626"/>
          <w:w w:val="105"/>
          <w:sz w:val="23"/>
        </w:rPr>
        <w:br w:type="page"/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lastRenderedPageBreak/>
        <w:t xml:space="preserve">1.6. </w:t>
      </w:r>
      <w:r w:rsidRPr="00B0203F">
        <w:rPr>
          <w:sz w:val="24"/>
          <w:szCs w:val="24"/>
          <w:u w:val="single"/>
          <w:lang w:val="ru-RU"/>
        </w:rPr>
        <w:t>Кладовщик детского сада должен знать: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постановления, распоряжения, приказы, другие руководящие и нормативные документы вышестоящих органов, которые касаются поставки продуктов для дошкольного образовательного учреждения;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инструкции по охране жизни и здоровья детей;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правила эксплуатации помещений в детском саду;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основы организации труда;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основы трудового законодательства Российской Федерации;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- методы убеждения, аргументации своей позиции, установления контактов с сотрудниками детского сада;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Правила внутреннего трудового распорядка, установленные в дошкольном образовательном учреждении;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правила и нормы охраны труда и противопожарной безопасности.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должностную инструкцию, порядок действий при возникновении пожара или иной чрезвычайной ситуации;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 xml:space="preserve">- требования </w:t>
      </w:r>
      <w:proofErr w:type="spellStart"/>
      <w:r w:rsidRPr="00B0203F">
        <w:rPr>
          <w:sz w:val="24"/>
          <w:szCs w:val="24"/>
          <w:lang w:val="ru-RU"/>
        </w:rPr>
        <w:t>СанПиН</w:t>
      </w:r>
      <w:proofErr w:type="spellEnd"/>
      <w:r w:rsidRPr="00B0203F">
        <w:rPr>
          <w:sz w:val="24"/>
          <w:szCs w:val="24"/>
          <w:lang w:val="ru-RU"/>
        </w:rPr>
        <w:t xml:space="preserve"> 2.4.1.3049-13;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основы работы с текстовыми редакторами, электронными таблицами, электронной почтой и браузерами, компьютером и принтером;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основы оказания первой доврачебной помощи.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  <w:r w:rsidRPr="00B0203F">
        <w:rPr>
          <w:b/>
          <w:sz w:val="24"/>
          <w:szCs w:val="24"/>
          <w:lang w:val="ru-RU"/>
        </w:rPr>
        <w:t>2. Функции кладовщика детского сада</w:t>
      </w: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</w:p>
    <w:p w:rsidR="00B0203F" w:rsidRPr="0023676E" w:rsidRDefault="00B0203F" w:rsidP="00B0203F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  <w:u w:val="single"/>
        </w:rPr>
      </w:pPr>
      <w:r>
        <w:rPr>
          <w:rStyle w:val="s3"/>
          <w:rFonts w:eastAsiaTheme="majorEastAsia"/>
          <w:color w:val="000000"/>
          <w:u w:val="single"/>
        </w:rPr>
        <w:t>На кладовщика</w:t>
      </w:r>
      <w:r w:rsidRPr="0023676E">
        <w:rPr>
          <w:rStyle w:val="s3"/>
          <w:rFonts w:eastAsiaTheme="majorEastAsia"/>
          <w:color w:val="000000"/>
          <w:u w:val="single"/>
        </w:rPr>
        <w:t xml:space="preserve"> возлагаются следующие функции:</w:t>
      </w:r>
    </w:p>
    <w:p w:rsidR="00B0203F" w:rsidRDefault="00B0203F" w:rsidP="00B0203F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rStyle w:val="s3"/>
          <w:rFonts w:eastAsiaTheme="majorEastAsia"/>
          <w:color w:val="000000"/>
        </w:rPr>
      </w:pPr>
      <w:r w:rsidRPr="0023676E">
        <w:rPr>
          <w:rStyle w:val="s3"/>
          <w:rFonts w:eastAsiaTheme="majorEastAsia"/>
          <w:color w:val="000000"/>
        </w:rPr>
        <w:t xml:space="preserve">2.1. Обеспечение </w:t>
      </w:r>
      <w:r>
        <w:rPr>
          <w:rStyle w:val="s3"/>
          <w:rFonts w:eastAsiaTheme="majorEastAsia"/>
          <w:color w:val="000000"/>
        </w:rPr>
        <w:t>продуктами питания</w:t>
      </w:r>
      <w:r w:rsidRPr="0023676E">
        <w:rPr>
          <w:rStyle w:val="s3"/>
          <w:rFonts w:eastAsiaTheme="majorEastAsia"/>
          <w:color w:val="000000"/>
        </w:rPr>
        <w:t xml:space="preserve"> дошкольного образовательного учреждения, создание условий для </w:t>
      </w:r>
      <w:r>
        <w:rPr>
          <w:rStyle w:val="s3"/>
          <w:rFonts w:eastAsiaTheme="majorEastAsia"/>
          <w:color w:val="000000"/>
        </w:rPr>
        <w:t>получения и хранения данной продукции</w:t>
      </w:r>
      <w:r w:rsidRPr="0023676E">
        <w:rPr>
          <w:rStyle w:val="s3"/>
          <w:rFonts w:eastAsiaTheme="majorEastAsia"/>
          <w:color w:val="000000"/>
        </w:rPr>
        <w:t>.</w:t>
      </w:r>
    </w:p>
    <w:p w:rsidR="00B0203F" w:rsidRPr="0023676E" w:rsidRDefault="00B0203F" w:rsidP="00B0203F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</w:rPr>
      </w:pPr>
      <w:r>
        <w:rPr>
          <w:rStyle w:val="s3"/>
          <w:rFonts w:eastAsiaTheme="majorEastAsia"/>
          <w:color w:val="000000"/>
        </w:rPr>
        <w:t xml:space="preserve">2.2. Подача заявок на поставку продуктов. </w:t>
      </w:r>
    </w:p>
    <w:p w:rsidR="00B0203F" w:rsidRDefault="00B0203F" w:rsidP="00B0203F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rStyle w:val="s3"/>
          <w:rFonts w:eastAsiaTheme="majorEastAsia"/>
          <w:color w:val="000000"/>
        </w:rPr>
      </w:pPr>
      <w:r>
        <w:rPr>
          <w:rStyle w:val="s3"/>
          <w:rFonts w:eastAsiaTheme="majorEastAsia"/>
          <w:color w:val="000000"/>
        </w:rPr>
        <w:t>2.3</w:t>
      </w:r>
      <w:r w:rsidRPr="0023676E">
        <w:rPr>
          <w:rStyle w:val="s3"/>
          <w:rFonts w:eastAsiaTheme="majorEastAsia"/>
          <w:color w:val="000000"/>
        </w:rPr>
        <w:t xml:space="preserve">. </w:t>
      </w:r>
      <w:r>
        <w:rPr>
          <w:rStyle w:val="s3"/>
          <w:rFonts w:eastAsiaTheme="majorEastAsia"/>
          <w:color w:val="000000"/>
        </w:rPr>
        <w:t>Ведение документации по получению и выдачи продуктов.</w:t>
      </w:r>
    </w:p>
    <w:p w:rsidR="00B0203F" w:rsidRPr="0023676E" w:rsidRDefault="00B0203F" w:rsidP="00B0203F">
      <w:pPr>
        <w:pStyle w:val="p6"/>
        <w:shd w:val="clear" w:color="auto" w:fill="FFFFFF"/>
        <w:spacing w:before="0" w:beforeAutospacing="0" w:after="0" w:afterAutospacing="0"/>
        <w:ind w:left="480" w:hanging="480"/>
        <w:jc w:val="both"/>
        <w:rPr>
          <w:color w:val="000000"/>
        </w:rPr>
      </w:pPr>
      <w:r>
        <w:rPr>
          <w:rStyle w:val="s3"/>
          <w:rFonts w:eastAsiaTheme="majorEastAsia"/>
          <w:color w:val="000000"/>
        </w:rPr>
        <w:t>2.4. Подготовка и сдача отчетов в бухгалтерию.</w:t>
      </w:r>
    </w:p>
    <w:p w:rsidR="00B0203F" w:rsidRPr="00B0203F" w:rsidRDefault="00B0203F" w:rsidP="00B0203F">
      <w:pPr>
        <w:jc w:val="both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  <w:r w:rsidRPr="00B0203F">
        <w:rPr>
          <w:b/>
          <w:sz w:val="24"/>
          <w:szCs w:val="24"/>
          <w:lang w:val="ru-RU"/>
        </w:rPr>
        <w:t xml:space="preserve">3. Должностные обязанности кладовщика </w:t>
      </w: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both"/>
        <w:rPr>
          <w:sz w:val="24"/>
          <w:szCs w:val="24"/>
          <w:u w:val="single"/>
          <w:lang w:val="ru-RU"/>
        </w:rPr>
      </w:pPr>
      <w:r w:rsidRPr="00B0203F">
        <w:rPr>
          <w:sz w:val="24"/>
          <w:szCs w:val="24"/>
          <w:u w:val="single"/>
          <w:lang w:val="ru-RU"/>
        </w:rPr>
        <w:t>Кладовщик детского сада имеет следующие должностные обязанности: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 xml:space="preserve">3.1. </w:t>
      </w:r>
      <w:r w:rsidRPr="00B0203F">
        <w:rPr>
          <w:sz w:val="24"/>
          <w:szCs w:val="24"/>
          <w:u w:val="single"/>
          <w:lang w:val="ru-RU"/>
        </w:rPr>
        <w:t xml:space="preserve">Обеспечение: 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взаимодействия с Учредителем и внешними социальными партнерами ДОУ по вопросам обеспечения надлежащего функционирования дошкольного образовательного учреждения;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- своевременной подготовки дошкольного образовательного учреждения к началу учебного года, составление паспорта санитарно-технического состояния;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сохранности имущества дошкольного образовательного учреждения;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соблюдения санитарного режима в кладовой;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 xml:space="preserve">- выполнения противопожарных мероприятий в здании и на территории детского сада. 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3.2. Несет полную материальную ответственность за продукты питания.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3.3. Отвечает за своевременный заказ продуктов и выдачу.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3.4. Регулярно перебирает овощи и фрукты.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3.5. Выдает продукты шеф-повару  по весу, указанному в меню-раскладке.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 xml:space="preserve">3.6. Участвует в составлении меню-раскладке, обеспечивает необходимый набор продуктов на 10 дней. 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3.7. Отвечает за соблюдение норм расхода продуктов на 1 ребенка.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3.8. Получает продукты согласно накладной, осуществляет взвешивание и сырой бракераж продуктов.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 xml:space="preserve">3.9. Следит за правильным хранением быстро портящихся продуктов и </w:t>
      </w:r>
      <w:proofErr w:type="spellStart"/>
      <w:proofErr w:type="gramStart"/>
      <w:r w:rsidRPr="00B0203F">
        <w:rPr>
          <w:sz w:val="24"/>
          <w:szCs w:val="24"/>
          <w:lang w:val="ru-RU"/>
        </w:rPr>
        <w:t>и</w:t>
      </w:r>
      <w:proofErr w:type="spellEnd"/>
      <w:proofErr w:type="gramEnd"/>
      <w:r w:rsidRPr="00B0203F">
        <w:rPr>
          <w:sz w:val="24"/>
          <w:szCs w:val="24"/>
          <w:lang w:val="ru-RU"/>
        </w:rPr>
        <w:t xml:space="preserve"> продуктов длительного хранения.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lastRenderedPageBreak/>
        <w:t>3.10. Следит за санитарным состоянием кладовых, технического оборудования и тары.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3.11. Своевременно сдает поставщикам возвратную тару.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3.12. Ведет документацию по учету продуктов, регулярно предоставляет ее заведующему и бухгалтеру.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3.13. Совместно с заведующим и бухгалтером проводит инвентаризацию продуктов.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3.14. Ведет соответствующую отчетно-учетную документацию, своевременно предоставляет ее в бухгалтерию и заведующему детским садом (согласно номенклатуре дел и графику документооборота в дошкольном образовательном учреждении).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  <w:r w:rsidRPr="00B0203F">
        <w:rPr>
          <w:b/>
          <w:sz w:val="24"/>
          <w:szCs w:val="24"/>
          <w:lang w:val="ru-RU"/>
        </w:rPr>
        <w:t xml:space="preserve">4. Права кладовщика </w:t>
      </w: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both"/>
        <w:rPr>
          <w:sz w:val="24"/>
          <w:szCs w:val="24"/>
          <w:u w:val="single"/>
          <w:lang w:val="ru-RU"/>
        </w:rPr>
      </w:pPr>
      <w:r w:rsidRPr="00B0203F">
        <w:rPr>
          <w:sz w:val="24"/>
          <w:szCs w:val="24"/>
          <w:u w:val="single"/>
          <w:lang w:val="ru-RU"/>
        </w:rPr>
        <w:t>Кладовщик ДОУ имеет права:</w:t>
      </w:r>
    </w:p>
    <w:p w:rsidR="00B0203F" w:rsidRPr="00B0203F" w:rsidRDefault="00B0203F" w:rsidP="00B0203F">
      <w:pPr>
        <w:jc w:val="both"/>
        <w:rPr>
          <w:sz w:val="24"/>
          <w:szCs w:val="24"/>
          <w:u w:val="single"/>
          <w:lang w:val="ru-RU"/>
        </w:rPr>
      </w:pPr>
      <w:r w:rsidRPr="00B0203F">
        <w:rPr>
          <w:sz w:val="24"/>
          <w:szCs w:val="24"/>
          <w:lang w:val="ru-RU"/>
        </w:rPr>
        <w:t>4.1. Предусмотренные Трудовым кодексом Российской Федерации, Федеральным законом «Об образовании в Российской Федерации», Уставом, Коллективным договором, Правилами внутреннего трудового распорядка и другими локальными актами дошкольного учреждения;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sz w:val="24"/>
          <w:szCs w:val="24"/>
          <w:lang w:val="ru-RU"/>
        </w:rPr>
        <w:t xml:space="preserve">4.2. Вносить свои предложения по улучшению организации работы ДОУ; 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4.3. Бесплатное прохождение медицинского осмотра.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4.4. На отпуск предельной продолжительностью рабочего времени 28 календарных дней.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4.5. На вознаграждение за добросовестный труд.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4.6. На ознакомление и представление ему возможности принимать участие в рассмотрении вопросов по условию труда на его рабочем месте.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  <w:r w:rsidRPr="00B0203F">
        <w:rPr>
          <w:b/>
          <w:sz w:val="24"/>
          <w:szCs w:val="24"/>
          <w:lang w:val="ru-RU"/>
        </w:rPr>
        <w:t>5. Ответственность кладовщика</w:t>
      </w:r>
    </w:p>
    <w:p w:rsidR="00B0203F" w:rsidRPr="00B0203F" w:rsidRDefault="00B0203F" w:rsidP="00B0203F">
      <w:pPr>
        <w:jc w:val="both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5.1. Кладовщик в детском саду несет материальную ответственность за сохранность продуктов.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5.2. Кладовщик детского сада несет дисциплинарную ответственность за неисполнение или ненадлежащее исполнение без уважительных причин: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должностной инструкции кладовщика, в том числе за неиспользование предоставленных прав.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Устава и Правил внутреннего трудового распорядка детского сада;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других локальных нормативных актов дошкольного образовательного учреждения;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- законных распоряжений заведующего дошкольным образовательным учреждением;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5.3. За нарушение правил противопожарной безопасности, охраны труда, санитарно-гигиенических требований в дошкольном образовательном учреждении завхоз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 xml:space="preserve">5.4.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заведующего хозяйством в соответствии с трудовым законодательством РФ и Федеральным Законом «Об образовании». 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5.5. За умышленное причинение дошкольному образовательному учреждению или участникам образовательного процесса ущерба в связи с ненадлежащим исполнением или неисполнением своих должностных обязанностей кладовщика несет материальную ответственность в порядке и пределах, определенных трудовым, гражданским или уголовным законод</w:t>
      </w:r>
      <w:r>
        <w:rPr>
          <w:sz w:val="24"/>
          <w:szCs w:val="24"/>
          <w:lang w:val="ru-RU"/>
        </w:rPr>
        <w:t>ательством Российской Федерации.</w:t>
      </w: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  <w:r w:rsidRPr="00B0203F">
        <w:rPr>
          <w:b/>
          <w:sz w:val="24"/>
          <w:szCs w:val="24"/>
          <w:lang w:val="ru-RU"/>
        </w:rPr>
        <w:lastRenderedPageBreak/>
        <w:t>6. Взаимоотношения. Связи по должности.</w:t>
      </w:r>
    </w:p>
    <w:p w:rsidR="00B0203F" w:rsidRPr="00B0203F" w:rsidRDefault="00B0203F" w:rsidP="00B0203F">
      <w:pPr>
        <w:jc w:val="center"/>
        <w:rPr>
          <w:b/>
          <w:sz w:val="24"/>
          <w:szCs w:val="24"/>
          <w:lang w:val="ru-RU"/>
        </w:rPr>
      </w:pP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6.1. Кладовщик осуществляет свою деятельность в режиме нормированного рабочего дня по графику, который составлен исходя из 36 часовой рабочей недели, согласованному и утвержденному заведующим детским садом.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6.2. Совместно с заведующим дошкольным образовательным учреждением планирует работу на каждый рабочий день, участвует в планерках, совещаниях.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6.3. Знакомится под расписку с локальными актами, информационными и нормативно-правовыми документами.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6.4. Согласовывает с заведующим ДОУ составление заявок на приобретение продуктов.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sz w:val="24"/>
          <w:szCs w:val="24"/>
          <w:lang w:val="ru-RU"/>
        </w:rPr>
        <w:t>6.5. Систематически информирует заведующего о состоянии дел по поставке продуктов.</w:t>
      </w:r>
    </w:p>
    <w:p w:rsidR="00B0203F" w:rsidRPr="00B0203F" w:rsidRDefault="00B0203F" w:rsidP="00B0203F">
      <w:pPr>
        <w:jc w:val="both"/>
        <w:rPr>
          <w:sz w:val="24"/>
          <w:szCs w:val="24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6.6.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0203F">
        <w:rPr>
          <w:color w:val="000000"/>
          <w:sz w:val="24"/>
          <w:szCs w:val="24"/>
          <w:shd w:val="clear" w:color="auto" w:fill="FFFFFF"/>
          <w:lang w:val="ru-RU"/>
        </w:rPr>
        <w:t>6.7. Передает заведующему информацию, которая получена на совещаниях и семинарах различного уровня, непосредственно после ее получения</w:t>
      </w: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:rsidR="00B0203F" w:rsidRPr="00B0203F" w:rsidRDefault="00B0203F" w:rsidP="00B0203F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:rsidR="00B0203F" w:rsidRPr="00B0203F" w:rsidRDefault="00B0203F" w:rsidP="00B0203F">
      <w:pPr>
        <w:rPr>
          <w:sz w:val="24"/>
          <w:szCs w:val="28"/>
          <w:lang w:val="ru-RU"/>
        </w:rPr>
      </w:pPr>
      <w:r w:rsidRPr="00384927">
        <w:rPr>
          <w:rFonts w:ascii="Helvetica" w:hAnsi="Helvetica" w:cs="Helvetica"/>
          <w:color w:val="373737"/>
          <w:sz w:val="18"/>
          <w:szCs w:val="18"/>
        </w:rPr>
        <w:t> </w:t>
      </w:r>
      <w:r w:rsidRPr="00B0203F">
        <w:rPr>
          <w:sz w:val="24"/>
          <w:szCs w:val="28"/>
          <w:lang w:val="ru-RU"/>
        </w:rPr>
        <w:t>С должностной инструкцией ознакомле</w:t>
      </w:r>
      <w:proofErr w:type="gramStart"/>
      <w:r w:rsidRPr="00B0203F">
        <w:rPr>
          <w:sz w:val="24"/>
          <w:szCs w:val="28"/>
          <w:lang w:val="ru-RU"/>
        </w:rPr>
        <w:t>н(</w:t>
      </w:r>
      <w:proofErr w:type="gramEnd"/>
      <w:r w:rsidRPr="00B0203F">
        <w:rPr>
          <w:sz w:val="24"/>
          <w:szCs w:val="28"/>
          <w:lang w:val="ru-RU"/>
        </w:rPr>
        <w:t>а): ______________/__________________________/</w:t>
      </w:r>
    </w:p>
    <w:p w:rsidR="00B0203F" w:rsidRPr="00B0203F" w:rsidRDefault="00B0203F" w:rsidP="00B0203F">
      <w:pPr>
        <w:rPr>
          <w:sz w:val="24"/>
          <w:szCs w:val="28"/>
          <w:lang w:val="ru-RU"/>
        </w:rPr>
      </w:pP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  <w:r w:rsidRPr="00B0203F">
        <w:rPr>
          <w:sz w:val="24"/>
          <w:szCs w:val="28"/>
          <w:lang w:val="ru-RU"/>
        </w:rPr>
        <w:softHyphen/>
      </w:r>
    </w:p>
    <w:p w:rsidR="00B0203F" w:rsidRPr="00B0203F" w:rsidRDefault="00B0203F" w:rsidP="00B0203F">
      <w:pPr>
        <w:jc w:val="both"/>
        <w:rPr>
          <w:sz w:val="24"/>
          <w:szCs w:val="28"/>
          <w:lang w:val="ru-RU"/>
        </w:rPr>
      </w:pPr>
      <w:r w:rsidRPr="00B0203F">
        <w:rPr>
          <w:sz w:val="24"/>
          <w:szCs w:val="28"/>
          <w:lang w:val="ru-RU"/>
        </w:rPr>
        <w:t>«___»_____________20____г.</w:t>
      </w:r>
    </w:p>
    <w:p w:rsidR="00B0203F" w:rsidRPr="00B0203F" w:rsidRDefault="00B0203F" w:rsidP="00B0203F">
      <w:pPr>
        <w:rPr>
          <w:sz w:val="24"/>
          <w:szCs w:val="28"/>
          <w:lang w:val="ru-RU"/>
        </w:rPr>
      </w:pPr>
    </w:p>
    <w:p w:rsidR="00B0203F" w:rsidRPr="00B0203F" w:rsidRDefault="00B0203F" w:rsidP="00B0203F">
      <w:pPr>
        <w:shd w:val="clear" w:color="auto" w:fill="FFFFFF"/>
        <w:ind w:firstLine="851"/>
        <w:jc w:val="both"/>
        <w:rPr>
          <w:color w:val="000000"/>
          <w:sz w:val="24"/>
          <w:szCs w:val="28"/>
          <w:lang w:val="ru-RU"/>
        </w:rPr>
      </w:pPr>
    </w:p>
    <w:p w:rsidR="00B0203F" w:rsidRPr="00B0203F" w:rsidRDefault="00B0203F" w:rsidP="00B0203F">
      <w:pPr>
        <w:jc w:val="both"/>
        <w:rPr>
          <w:sz w:val="24"/>
          <w:szCs w:val="28"/>
          <w:lang w:val="ru-RU"/>
        </w:rPr>
      </w:pPr>
      <w:r w:rsidRPr="00B0203F">
        <w:rPr>
          <w:sz w:val="24"/>
          <w:szCs w:val="28"/>
          <w:lang w:val="ru-RU"/>
        </w:rPr>
        <w:t>Копию должностной инструкции получи</w:t>
      </w:r>
      <w:proofErr w:type="gramStart"/>
      <w:r w:rsidRPr="00B0203F">
        <w:rPr>
          <w:sz w:val="24"/>
          <w:szCs w:val="28"/>
          <w:lang w:val="ru-RU"/>
        </w:rPr>
        <w:t>л(</w:t>
      </w:r>
      <w:proofErr w:type="gramEnd"/>
      <w:r w:rsidRPr="00B0203F">
        <w:rPr>
          <w:sz w:val="24"/>
          <w:szCs w:val="28"/>
          <w:lang w:val="ru-RU"/>
        </w:rPr>
        <w:t>а): ____________/__________________________/</w:t>
      </w:r>
    </w:p>
    <w:p w:rsidR="00B0203F" w:rsidRPr="00B0203F" w:rsidRDefault="00B0203F" w:rsidP="00B0203F">
      <w:pPr>
        <w:jc w:val="both"/>
        <w:rPr>
          <w:sz w:val="24"/>
          <w:szCs w:val="28"/>
          <w:lang w:val="ru-RU"/>
        </w:rPr>
      </w:pPr>
    </w:p>
    <w:p w:rsidR="00B0203F" w:rsidRPr="00A03AB0" w:rsidRDefault="00B0203F" w:rsidP="00B0203F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«___</w:t>
      </w:r>
      <w:r w:rsidRPr="00A03AB0">
        <w:rPr>
          <w:sz w:val="24"/>
          <w:szCs w:val="28"/>
        </w:rPr>
        <w:t>» _</w:t>
      </w:r>
      <w:r>
        <w:rPr>
          <w:sz w:val="24"/>
          <w:szCs w:val="28"/>
        </w:rPr>
        <w:t>___________ 20____</w:t>
      </w:r>
      <w:r w:rsidRPr="00A03AB0">
        <w:rPr>
          <w:sz w:val="24"/>
          <w:szCs w:val="28"/>
        </w:rPr>
        <w:t>г.</w:t>
      </w:r>
      <w:proofErr w:type="gramEnd"/>
      <w:r w:rsidRPr="00A03AB0">
        <w:rPr>
          <w:sz w:val="24"/>
          <w:szCs w:val="28"/>
        </w:rPr>
        <w:t xml:space="preserve">   </w:t>
      </w: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>
      <w:pPr>
        <w:jc w:val="both"/>
        <w:rPr>
          <w:sz w:val="24"/>
          <w:szCs w:val="24"/>
        </w:rPr>
      </w:pPr>
    </w:p>
    <w:p w:rsidR="00B0203F" w:rsidRPr="0023676E" w:rsidRDefault="00B0203F" w:rsidP="00B0203F">
      <w:pPr>
        <w:jc w:val="both"/>
        <w:rPr>
          <w:sz w:val="24"/>
          <w:szCs w:val="24"/>
        </w:rPr>
      </w:pPr>
    </w:p>
    <w:p w:rsidR="00B0203F" w:rsidRDefault="00B0203F" w:rsidP="00B0203F"/>
    <w:p w:rsidR="00F266F1" w:rsidRDefault="00F266F1" w:rsidP="00B0203F">
      <w:pPr>
        <w:pStyle w:val="a4"/>
        <w:tabs>
          <w:tab w:val="left" w:pos="563"/>
        </w:tabs>
        <w:spacing w:before="24"/>
        <w:ind w:left="562" w:firstLine="0"/>
        <w:rPr>
          <w:color w:val="030303"/>
          <w:sz w:val="23"/>
        </w:rPr>
      </w:pPr>
    </w:p>
    <w:sectPr w:rsidR="00F266F1" w:rsidSect="00B0203F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553A"/>
    <w:multiLevelType w:val="hybridMultilevel"/>
    <w:tmpl w:val="1AD6FB3C"/>
    <w:lvl w:ilvl="0" w:tplc="C6EE274E">
      <w:numFmt w:val="bullet"/>
      <w:lvlText w:val="-"/>
      <w:lvlJc w:val="left"/>
      <w:pPr>
        <w:ind w:left="407" w:hanging="180"/>
      </w:pPr>
      <w:rPr>
        <w:rFonts w:hint="default"/>
        <w:w w:val="105"/>
      </w:rPr>
    </w:lvl>
    <w:lvl w:ilvl="1" w:tplc="35B6CDCA">
      <w:numFmt w:val="bullet"/>
      <w:lvlText w:val="•"/>
      <w:lvlJc w:val="left"/>
      <w:pPr>
        <w:ind w:left="1378" w:hanging="180"/>
      </w:pPr>
      <w:rPr>
        <w:rFonts w:hint="default"/>
      </w:rPr>
    </w:lvl>
    <w:lvl w:ilvl="2" w:tplc="467A20C4">
      <w:numFmt w:val="bullet"/>
      <w:lvlText w:val="•"/>
      <w:lvlJc w:val="left"/>
      <w:pPr>
        <w:ind w:left="2356" w:hanging="180"/>
      </w:pPr>
      <w:rPr>
        <w:rFonts w:hint="default"/>
      </w:rPr>
    </w:lvl>
    <w:lvl w:ilvl="3" w:tplc="5ADAE7A4">
      <w:numFmt w:val="bullet"/>
      <w:lvlText w:val="•"/>
      <w:lvlJc w:val="left"/>
      <w:pPr>
        <w:ind w:left="3334" w:hanging="180"/>
      </w:pPr>
      <w:rPr>
        <w:rFonts w:hint="default"/>
      </w:rPr>
    </w:lvl>
    <w:lvl w:ilvl="4" w:tplc="37A07D70">
      <w:numFmt w:val="bullet"/>
      <w:lvlText w:val="•"/>
      <w:lvlJc w:val="left"/>
      <w:pPr>
        <w:ind w:left="4312" w:hanging="180"/>
      </w:pPr>
      <w:rPr>
        <w:rFonts w:hint="default"/>
      </w:rPr>
    </w:lvl>
    <w:lvl w:ilvl="5" w:tplc="C638C8DE"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A3E04392">
      <w:numFmt w:val="bullet"/>
      <w:lvlText w:val="•"/>
      <w:lvlJc w:val="left"/>
      <w:pPr>
        <w:ind w:left="6268" w:hanging="180"/>
      </w:pPr>
      <w:rPr>
        <w:rFonts w:hint="default"/>
      </w:rPr>
    </w:lvl>
    <w:lvl w:ilvl="7" w:tplc="C8E22538">
      <w:numFmt w:val="bullet"/>
      <w:lvlText w:val="•"/>
      <w:lvlJc w:val="left"/>
      <w:pPr>
        <w:ind w:left="7247" w:hanging="180"/>
      </w:pPr>
      <w:rPr>
        <w:rFonts w:hint="default"/>
      </w:rPr>
    </w:lvl>
    <w:lvl w:ilvl="8" w:tplc="538C778E">
      <w:numFmt w:val="bullet"/>
      <w:lvlText w:val="•"/>
      <w:lvlJc w:val="left"/>
      <w:pPr>
        <w:ind w:left="8225" w:hanging="180"/>
      </w:pPr>
      <w:rPr>
        <w:rFonts w:hint="default"/>
      </w:rPr>
    </w:lvl>
  </w:abstractNum>
  <w:abstractNum w:abstractNumId="1">
    <w:nsid w:val="72102C7A"/>
    <w:multiLevelType w:val="hybridMultilevel"/>
    <w:tmpl w:val="5FF245D8"/>
    <w:lvl w:ilvl="0" w:tplc="C53AF876">
      <w:start w:val="1"/>
      <w:numFmt w:val="decimal"/>
      <w:lvlText w:val="%1"/>
      <w:lvlJc w:val="left"/>
      <w:pPr>
        <w:ind w:left="404" w:hanging="501"/>
        <w:jc w:val="left"/>
      </w:pPr>
      <w:rPr>
        <w:rFonts w:hint="default"/>
      </w:rPr>
    </w:lvl>
    <w:lvl w:ilvl="1" w:tplc="52CEFAC4">
      <w:numFmt w:val="none"/>
      <w:lvlText w:val=""/>
      <w:lvlJc w:val="left"/>
      <w:pPr>
        <w:tabs>
          <w:tab w:val="num" w:pos="360"/>
        </w:tabs>
      </w:pPr>
    </w:lvl>
    <w:lvl w:ilvl="2" w:tplc="CEF64C1A">
      <w:numFmt w:val="bullet"/>
      <w:lvlText w:val="•"/>
      <w:lvlJc w:val="left"/>
      <w:pPr>
        <w:ind w:left="2356" w:hanging="501"/>
      </w:pPr>
      <w:rPr>
        <w:rFonts w:hint="default"/>
      </w:rPr>
    </w:lvl>
    <w:lvl w:ilvl="3" w:tplc="DEF4E288">
      <w:numFmt w:val="bullet"/>
      <w:lvlText w:val="•"/>
      <w:lvlJc w:val="left"/>
      <w:pPr>
        <w:ind w:left="3334" w:hanging="501"/>
      </w:pPr>
      <w:rPr>
        <w:rFonts w:hint="default"/>
      </w:rPr>
    </w:lvl>
    <w:lvl w:ilvl="4" w:tplc="0B16CF14">
      <w:numFmt w:val="bullet"/>
      <w:lvlText w:val="•"/>
      <w:lvlJc w:val="left"/>
      <w:pPr>
        <w:ind w:left="4312" w:hanging="501"/>
      </w:pPr>
      <w:rPr>
        <w:rFonts w:hint="default"/>
      </w:rPr>
    </w:lvl>
    <w:lvl w:ilvl="5" w:tplc="CFA81506">
      <w:numFmt w:val="bullet"/>
      <w:lvlText w:val="•"/>
      <w:lvlJc w:val="left"/>
      <w:pPr>
        <w:ind w:left="5290" w:hanging="501"/>
      </w:pPr>
      <w:rPr>
        <w:rFonts w:hint="default"/>
      </w:rPr>
    </w:lvl>
    <w:lvl w:ilvl="6" w:tplc="D066875A">
      <w:numFmt w:val="bullet"/>
      <w:lvlText w:val="•"/>
      <w:lvlJc w:val="left"/>
      <w:pPr>
        <w:ind w:left="6268" w:hanging="501"/>
      </w:pPr>
      <w:rPr>
        <w:rFonts w:hint="default"/>
      </w:rPr>
    </w:lvl>
    <w:lvl w:ilvl="7" w:tplc="0C509B54">
      <w:numFmt w:val="bullet"/>
      <w:lvlText w:val="•"/>
      <w:lvlJc w:val="left"/>
      <w:pPr>
        <w:ind w:left="7247" w:hanging="501"/>
      </w:pPr>
      <w:rPr>
        <w:rFonts w:hint="default"/>
      </w:rPr>
    </w:lvl>
    <w:lvl w:ilvl="8" w:tplc="8BB6588A">
      <w:numFmt w:val="bullet"/>
      <w:lvlText w:val="•"/>
      <w:lvlJc w:val="left"/>
      <w:pPr>
        <w:ind w:left="8225" w:hanging="5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6F1"/>
    <w:rsid w:val="00411839"/>
    <w:rsid w:val="00B0203F"/>
    <w:rsid w:val="00F2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6F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6F1"/>
    <w:rPr>
      <w:sz w:val="23"/>
      <w:szCs w:val="23"/>
    </w:rPr>
  </w:style>
  <w:style w:type="paragraph" w:styleId="a4">
    <w:name w:val="List Paragraph"/>
    <w:basedOn w:val="a"/>
    <w:uiPriority w:val="1"/>
    <w:qFormat/>
    <w:rsid w:val="00F266F1"/>
    <w:pPr>
      <w:ind w:left="404" w:hanging="143"/>
      <w:jc w:val="both"/>
    </w:pPr>
  </w:style>
  <w:style w:type="paragraph" w:customStyle="1" w:styleId="TableParagraph">
    <w:name w:val="Table Paragraph"/>
    <w:basedOn w:val="a"/>
    <w:uiPriority w:val="1"/>
    <w:qFormat/>
    <w:rsid w:val="00F266F1"/>
  </w:style>
  <w:style w:type="paragraph" w:customStyle="1" w:styleId="p6">
    <w:name w:val="p6"/>
    <w:basedOn w:val="a"/>
    <w:rsid w:val="00B020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B020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2020-07-09T12:45:00Z</dcterms:created>
  <dcterms:modified xsi:type="dcterms:W3CDTF">2020-07-09T12:45:00Z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